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798" w:rsidRPr="00F90320" w:rsidRDefault="001B3A9E" w:rsidP="001B3A9E">
      <w:pPr>
        <w:jc w:val="center"/>
        <w:rPr>
          <w:b/>
          <w:color w:val="4F81BD" w:themeColor="accent1"/>
          <w:sz w:val="52"/>
          <w:szCs w:val="52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F90320"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A7225C" wp14:editId="12DE1B7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90320" w:rsidRDefault="00F90320" w:rsidP="001B3A9E">
                            <w:pPr>
                              <w:jc w:val="center"/>
                              <w:rPr>
                                <w:b/>
                                <w:color w:val="7030A0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1B3A9E" w:rsidRPr="001B3A9E" w:rsidRDefault="001B3A9E" w:rsidP="001B3A9E">
                            <w:pPr>
                              <w:jc w:val="center"/>
                              <w:rPr>
                                <w:b/>
                                <w:color w:val="7030A0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B3A9E">
                              <w:rPr>
                                <w:b/>
                                <w:color w:val="7030A0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Freedom and Identity:</w:t>
                            </w:r>
                          </w:p>
                          <w:p w:rsidR="001B3A9E" w:rsidRPr="001B3A9E" w:rsidRDefault="001B3A9E" w:rsidP="001B3A9E">
                            <w:pPr>
                              <w:jc w:val="center"/>
                              <w:rPr>
                                <w:rFonts w:ascii="Times New Roman" w:eastAsiaTheme="minorHAnsi" w:hAnsi="Times New Roman"/>
                                <w:b/>
                                <w:color w:val="7030A0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B3A9E">
                              <w:rPr>
                                <w:b/>
                                <w:color w:val="7030A0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Don’t Take Them For Granted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F90320" w:rsidRDefault="00F90320" w:rsidP="001B3A9E">
                      <w:pPr>
                        <w:jc w:val="center"/>
                        <w:rPr>
                          <w:b/>
                          <w:color w:val="7030A0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1B3A9E" w:rsidRPr="001B3A9E" w:rsidRDefault="001B3A9E" w:rsidP="001B3A9E">
                      <w:pPr>
                        <w:jc w:val="center"/>
                        <w:rPr>
                          <w:b/>
                          <w:color w:val="7030A0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B3A9E">
                        <w:rPr>
                          <w:b/>
                          <w:color w:val="7030A0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Freedom and Identity:</w:t>
                      </w:r>
                    </w:p>
                    <w:p w:rsidR="001B3A9E" w:rsidRPr="001B3A9E" w:rsidRDefault="001B3A9E" w:rsidP="001B3A9E">
                      <w:pPr>
                        <w:jc w:val="center"/>
                        <w:rPr>
                          <w:rFonts w:ascii="Times New Roman" w:eastAsiaTheme="minorHAnsi" w:hAnsi="Times New Roman"/>
                          <w:b/>
                          <w:color w:val="7030A0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B3A9E">
                        <w:rPr>
                          <w:b/>
                          <w:color w:val="7030A0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Don’t Take Them For Granted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90320">
        <w:rPr>
          <w:b/>
          <w:sz w:val="52"/>
          <w:szCs w:val="52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7th Grade Language Arts</w:t>
      </w:r>
    </w:p>
    <w:p w:rsidR="001B3A9E" w:rsidRDefault="00F90320" w:rsidP="00F90320">
      <w:pPr>
        <w:jc w:val="center"/>
        <w:rPr>
          <w:b/>
          <w:sz w:val="52"/>
          <w:szCs w:val="52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 w:rsidRPr="00F90320">
        <w:rPr>
          <w:b/>
          <w:sz w:val="52"/>
          <w:szCs w:val="52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Designed by Micki Fryhover</w:t>
      </w:r>
    </w:p>
    <w:p w:rsidR="00F90320" w:rsidRDefault="00F90320" w:rsidP="00F90320">
      <w:pPr>
        <w:jc w:val="center"/>
        <w:rPr>
          <w:b/>
          <w:sz w:val="52"/>
          <w:szCs w:val="52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>
        <w:rPr>
          <w:b/>
          <w:sz w:val="52"/>
          <w:szCs w:val="52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CI 616</w:t>
      </w:r>
    </w:p>
    <w:p w:rsidR="00F90320" w:rsidRDefault="00F90320" w:rsidP="00F90320">
      <w:pPr>
        <w:jc w:val="center"/>
        <w:rPr>
          <w:b/>
          <w:sz w:val="52"/>
          <w:szCs w:val="52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>
        <w:rPr>
          <w:b/>
          <w:sz w:val="52"/>
          <w:szCs w:val="52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Summer 2011</w:t>
      </w:r>
    </w:p>
    <w:p w:rsidR="006C6A77" w:rsidRDefault="006C6A77">
      <w:pPr>
        <w:rPr>
          <w:b/>
          <w:sz w:val="52"/>
          <w:szCs w:val="52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>
        <w:rPr>
          <w:b/>
          <w:sz w:val="52"/>
          <w:szCs w:val="52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br w:type="page"/>
      </w:r>
    </w:p>
    <w:p w:rsidR="006C6A77" w:rsidRPr="006C6A77" w:rsidRDefault="006C6A77" w:rsidP="006C6A77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A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Unit Plan Title: Freedom and Identity: Don’t Take Them For Granted</w:t>
      </w:r>
    </w:p>
    <w:p w:rsidR="006C6A77" w:rsidRPr="006C6A77" w:rsidRDefault="006C6A77" w:rsidP="006C6A77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6A77" w:rsidRPr="006C6A77" w:rsidRDefault="006C6A77" w:rsidP="006C6A77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6C6A77">
        <w:rPr>
          <w:rFonts w:ascii="Times New Roman" w:eastAsia="Times New Roman" w:hAnsi="Times New Roman" w:cs="Times New Roman"/>
          <w:b/>
          <w:sz w:val="24"/>
          <w:szCs w:val="24"/>
        </w:rPr>
        <w:t>Your</w:t>
      </w:r>
      <w:proofErr w:type="gramEnd"/>
      <w:r w:rsidRPr="006C6A77">
        <w:rPr>
          <w:rFonts w:ascii="Times New Roman" w:eastAsia="Times New Roman" w:hAnsi="Times New Roman" w:cs="Times New Roman"/>
          <w:b/>
          <w:sz w:val="24"/>
          <w:szCs w:val="24"/>
        </w:rPr>
        <w:t xml:space="preserve"> Name: Micki Fryhover</w:t>
      </w:r>
    </w:p>
    <w:p w:rsidR="006C6A77" w:rsidRPr="006C6A77" w:rsidRDefault="006C6A77" w:rsidP="006C6A77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6A77" w:rsidRPr="006C6A77" w:rsidRDefault="006C6A77" w:rsidP="006C6A77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A77">
        <w:rPr>
          <w:rFonts w:ascii="Times New Roman" w:eastAsia="Times New Roman" w:hAnsi="Times New Roman" w:cs="Times New Roman"/>
          <w:b/>
          <w:sz w:val="24"/>
          <w:szCs w:val="24"/>
        </w:rPr>
        <w:t>Grade Level: 7+</w:t>
      </w:r>
    </w:p>
    <w:p w:rsidR="006C6A77" w:rsidRPr="006C6A77" w:rsidRDefault="006C6A77" w:rsidP="006C6A77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A7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C6A7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C6A77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680"/>
      </w:tblGrid>
      <w:tr w:rsidR="006C6A77" w:rsidRPr="006C6A77" w:rsidTr="000A69C9">
        <w:tc>
          <w:tcPr>
            <w:tcW w:w="9468" w:type="dxa"/>
            <w:gridSpan w:val="2"/>
            <w:shd w:val="clear" w:color="auto" w:fill="CCCCCC"/>
          </w:tcPr>
          <w:p w:rsidR="006C6A77" w:rsidRPr="006C6A77" w:rsidRDefault="006C6A77" w:rsidP="006C6A77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</w:rPr>
            </w:pPr>
            <w:r w:rsidRPr="006C6A77">
              <w:rPr>
                <w:rFonts w:ascii="Tahoma" w:eastAsia="Times New Roman" w:hAnsi="Tahoma" w:cs="Tahoma"/>
                <w:b/>
              </w:rPr>
              <w:t>Stage 1 – Desired Results</w:t>
            </w:r>
          </w:p>
        </w:tc>
      </w:tr>
      <w:tr w:rsidR="006C6A77" w:rsidRPr="006C6A77" w:rsidTr="000A69C9">
        <w:tc>
          <w:tcPr>
            <w:tcW w:w="9468" w:type="dxa"/>
            <w:gridSpan w:val="2"/>
            <w:shd w:val="clear" w:color="auto" w:fill="auto"/>
          </w:tcPr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Established Goals Common Core State Standards):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800000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color w:val="800000"/>
                <w:sz w:val="22"/>
                <w:szCs w:val="22"/>
              </w:rPr>
              <w:t xml:space="preserve">RL: 1, 2, 3, 4, 6, 10 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800000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color w:val="800000"/>
                <w:sz w:val="22"/>
                <w:szCs w:val="22"/>
              </w:rPr>
              <w:t>W:  1b, 2b, 3a-b, 6, 7, 8, 10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800000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color w:val="800000"/>
                <w:sz w:val="22"/>
                <w:szCs w:val="22"/>
              </w:rPr>
              <w:t>SL: 1a-d, 2, 4, 5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800000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color w:val="800000"/>
                <w:sz w:val="22"/>
                <w:szCs w:val="22"/>
              </w:rPr>
              <w:t>L: 4a/c, 5a-b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6C6A77" w:rsidRPr="006C6A77" w:rsidTr="000A69C9">
        <w:tc>
          <w:tcPr>
            <w:tcW w:w="4788" w:type="dxa"/>
            <w:shd w:val="clear" w:color="auto" w:fill="auto"/>
          </w:tcPr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Understandings: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Students will understand that. . .</w:t>
            </w:r>
          </w:p>
          <w:p w:rsidR="006C6A77" w:rsidRPr="006C6A77" w:rsidRDefault="006C6A77" w:rsidP="006C6A7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Freedom means different things to different people, and society often plays a large role in these differences.</w:t>
            </w:r>
          </w:p>
          <w:p w:rsidR="006C6A77" w:rsidRPr="006C6A77" w:rsidRDefault="006C6A77" w:rsidP="006C6A7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Freedom is a complicated issue and one that does not come without some sort of price tag: war (loss of human life), loss of relationships, country, etc.</w:t>
            </w:r>
          </w:p>
          <w:p w:rsidR="006C6A77" w:rsidRPr="006C6A77" w:rsidRDefault="006C6A77" w:rsidP="006C6A7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Freedom should not be taken for granted and sometimes we have to learn these lessons the hard way.</w:t>
            </w:r>
          </w:p>
          <w:p w:rsidR="006C6A77" w:rsidRPr="006C6A77" w:rsidRDefault="006C6A77" w:rsidP="006C6A7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Identity goes well beyond a person’s name and that a person’s identity is in a near constant state of flux.</w:t>
            </w:r>
          </w:p>
          <w:p w:rsidR="006C6A77" w:rsidRPr="006C6A77" w:rsidRDefault="006C6A77" w:rsidP="006C6A7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Society influences both freedom and society in ways we may not even realize.</w:t>
            </w:r>
          </w:p>
          <w:p w:rsidR="006C6A77" w:rsidRPr="006C6A77" w:rsidRDefault="006C6A77" w:rsidP="006C6A7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The choices we make can have unintended consequences regarding our freedom and identities.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i/>
                <w:color w:val="0000FF"/>
                <w:sz w:val="22"/>
                <w:szCs w:val="22"/>
              </w:rPr>
            </w:pPr>
          </w:p>
        </w:tc>
        <w:tc>
          <w:tcPr>
            <w:tcW w:w="4680" w:type="dxa"/>
            <w:shd w:val="clear" w:color="auto" w:fill="auto"/>
          </w:tcPr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Essential Questions:</w:t>
            </w:r>
          </w:p>
          <w:p w:rsidR="006C6A77" w:rsidRPr="006C6A77" w:rsidRDefault="006C6A77" w:rsidP="006C6A77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What does it mean to be free?</w:t>
            </w:r>
          </w:p>
          <w:p w:rsidR="006C6A77" w:rsidRPr="006C6A77" w:rsidRDefault="006C6A77" w:rsidP="006C6A77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How do we come to understand what freedom is?</w:t>
            </w:r>
          </w:p>
          <w:p w:rsidR="006C6A77" w:rsidRPr="006C6A77" w:rsidRDefault="006C6A77" w:rsidP="006C6A77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How does our place in society dictate the amount of freedom we are allowed to enjoy? Does our socioeconomic status make a difference? </w:t>
            </w:r>
          </w:p>
          <w:p w:rsidR="006C6A77" w:rsidRPr="006C6A77" w:rsidRDefault="006C6A77" w:rsidP="006C6A77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Should society be allowed to make decisions regarding the freedom of its citizens?</w:t>
            </w:r>
          </w:p>
          <w:p w:rsidR="006C6A77" w:rsidRPr="006C6A77" w:rsidRDefault="006C6A77" w:rsidP="006C6A77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Who should make the decisions regarding freedom?</w:t>
            </w:r>
          </w:p>
          <w:p w:rsidR="006C6A77" w:rsidRPr="006C6A77" w:rsidRDefault="006C6A77" w:rsidP="006C6A77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What events shape our freedom?</w:t>
            </w:r>
          </w:p>
          <w:p w:rsidR="006C6A77" w:rsidRPr="006C6A77" w:rsidRDefault="006C6A77" w:rsidP="006C6A77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How can we effectively protect our freedom?</w:t>
            </w:r>
          </w:p>
          <w:p w:rsidR="006C6A77" w:rsidRPr="006C6A77" w:rsidRDefault="006C6A77" w:rsidP="006C6A77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How do we decide our identities?</w:t>
            </w:r>
          </w:p>
          <w:p w:rsidR="006C6A77" w:rsidRPr="006C6A77" w:rsidRDefault="006C6A77" w:rsidP="006C6A77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What shapes our identities?</w:t>
            </w:r>
          </w:p>
          <w:p w:rsidR="006C6A77" w:rsidRPr="006C6A77" w:rsidRDefault="006C6A77" w:rsidP="006C6A77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What events shape our identities?</w:t>
            </w:r>
          </w:p>
          <w:p w:rsidR="006C6A77" w:rsidRPr="006C6A77" w:rsidRDefault="006C6A77" w:rsidP="006C6A77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How does our place in society impact our identity? Does our socioeconomic status make a difference? </w:t>
            </w:r>
          </w:p>
          <w:p w:rsidR="006C6A77" w:rsidRPr="006C6A77" w:rsidRDefault="006C6A77" w:rsidP="006C6A77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Who has the biggest influence on our identities?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i/>
                <w:color w:val="800000"/>
                <w:sz w:val="22"/>
                <w:szCs w:val="22"/>
              </w:rPr>
            </w:pPr>
          </w:p>
        </w:tc>
      </w:tr>
      <w:tr w:rsidR="006C6A77" w:rsidRPr="006C6A77" w:rsidTr="000A69C9">
        <w:tc>
          <w:tcPr>
            <w:tcW w:w="4788" w:type="dxa"/>
            <w:tcBorders>
              <w:bottom w:val="single" w:sz="4" w:space="0" w:color="auto"/>
            </w:tcBorders>
            <w:shd w:val="clear" w:color="auto" w:fill="auto"/>
          </w:tcPr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Students will know. . .  </w:t>
            </w:r>
          </w:p>
          <w:p w:rsidR="006C6A77" w:rsidRPr="006C6A77" w:rsidRDefault="006C6A77" w:rsidP="006C6A77">
            <w:pPr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Characterization</w:t>
            </w:r>
            <w:r w:rsidRPr="006C6A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C6A77" w:rsidRPr="006C6A77" w:rsidRDefault="006C6A77" w:rsidP="006C6A77">
            <w:pPr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Elements of plot structure: inciting event, problem/conflict, rising action, climax, resolution.</w:t>
            </w:r>
          </w:p>
          <w:p w:rsidR="006C6A77" w:rsidRPr="006C6A77" w:rsidRDefault="006C6A77" w:rsidP="006C6A77">
            <w:pPr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Literary elements/devices: foreshadowing, figurative language, imagery, symbolism.</w:t>
            </w:r>
          </w:p>
          <w:p w:rsidR="006C6A77" w:rsidRPr="006C6A77" w:rsidRDefault="006C6A77" w:rsidP="006C6A77">
            <w:pPr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The brutal conditions soldiers endured at Valley Forge</w:t>
            </w:r>
          </w:p>
          <w:p w:rsidR="006C6A77" w:rsidRPr="006C6A77" w:rsidRDefault="006C6A77" w:rsidP="006C6A77">
            <w:pPr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Basic history of the American Revolutionary War and its key players</w:t>
            </w:r>
          </w:p>
          <w:p w:rsidR="006C6A77" w:rsidRPr="006C6A77" w:rsidRDefault="006C6A77" w:rsidP="006C6A77">
            <w:pPr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6A77">
              <w:rPr>
                <w:rFonts w:ascii="Times New Roman" w:eastAsia="Times New Roman" w:hAnsi="Times New Roman" w:cs="Times New Roman"/>
                <w:sz w:val="24"/>
                <w:szCs w:val="24"/>
              </w:rPr>
              <w:t>Elements of setting: environment, time, place, historical period.</w:t>
            </w:r>
          </w:p>
          <w:p w:rsidR="006C6A77" w:rsidRPr="006C6A77" w:rsidRDefault="006C6A77" w:rsidP="006C6A77">
            <w:pPr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C6A77">
              <w:rPr>
                <w:rFonts w:ascii="Times New Roman" w:eastAsia="Times New Roman" w:hAnsi="Times New Roman" w:cs="Times New Roman"/>
                <w:sz w:val="24"/>
                <w:szCs w:val="24"/>
              </w:rPr>
              <w:t>Aspects of theme: universal meanings</w:t>
            </w:r>
          </w:p>
          <w:p w:rsidR="006C6A77" w:rsidRPr="006C6A77" w:rsidRDefault="006C6A77" w:rsidP="006C6A77">
            <w:pPr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A77">
              <w:rPr>
                <w:rFonts w:ascii="Times New Roman" w:eastAsia="Times New Roman" w:hAnsi="Times New Roman" w:cs="Times New Roman"/>
                <w:sz w:val="24"/>
                <w:szCs w:val="24"/>
              </w:rPr>
              <w:t>Conflict: internal and external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Georgia" w:eastAsia="Times New Roman" w:hAnsi="Georgia" w:cs="Times New Roman"/>
                <w:b/>
                <w:i/>
                <w:sz w:val="22"/>
                <w:szCs w:val="22"/>
              </w:rPr>
            </w:pP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Georgia" w:eastAsia="Times New Roman" w:hAnsi="Georgia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Students will be able to. . .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Identify recurring themes (freedom and identity) across texts.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Respond to written prompts related to the texts.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Complete the necessary research needed to create a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glog</w:t>
            </w:r>
            <w:proofErr w:type="spell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that effectively represents their chosen topic.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Utilize research skills and recognize credible web resources.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Make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text</w:t>
            </w:r>
            <w:proofErr w:type="gram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:text</w:t>
            </w:r>
            <w:proofErr w:type="spellEnd"/>
            <w:proofErr w:type="gram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text:world</w:t>
            </w:r>
            <w:proofErr w:type="spell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, and text: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self connections</w:t>
            </w:r>
            <w:proofErr w:type="spell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Apply the idea of freedom and identity to events in their own lives.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Identify various literary elements/devices: figurative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languge</w:t>
            </w:r>
            <w:proofErr w:type="spell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, plot, characterization, etc.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create their own factual, interpretive, and evaluative questions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Use quotes and specific details from reading to support their ideas through dialectical journaling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Compare/contrast characters and events from different texts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Analyze the benefits and the risks of freedom, for individuals and society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Identify theme and provide support in a one pager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Create a two voice poem </w:t>
            </w:r>
          </w:p>
          <w:p w:rsidR="006C6A77" w:rsidRPr="006C6A77" w:rsidRDefault="006C6A77" w:rsidP="006C6A77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Participate in a Shared Inquiry discussion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6C6A77" w:rsidRPr="006C6A77" w:rsidTr="000A69C9">
        <w:tc>
          <w:tcPr>
            <w:tcW w:w="9468" w:type="dxa"/>
            <w:gridSpan w:val="2"/>
            <w:shd w:val="clear" w:color="auto" w:fill="CCCCCC"/>
          </w:tcPr>
          <w:p w:rsidR="006C6A77" w:rsidRPr="006C6A77" w:rsidRDefault="006C6A77" w:rsidP="006C6A77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</w:rPr>
            </w:pPr>
            <w:r w:rsidRPr="006C6A77">
              <w:rPr>
                <w:rFonts w:ascii="Tahoma" w:eastAsia="Times New Roman" w:hAnsi="Tahoma" w:cs="Tahoma"/>
                <w:b/>
              </w:rPr>
              <w:t>Stage 2 – Assessment Evidence</w:t>
            </w:r>
          </w:p>
        </w:tc>
      </w:tr>
      <w:tr w:rsidR="006C6A77" w:rsidRPr="006C6A77" w:rsidTr="000A69C9">
        <w:tc>
          <w:tcPr>
            <w:tcW w:w="4788" w:type="dxa"/>
            <w:tcBorders>
              <w:bottom w:val="single" w:sz="4" w:space="0" w:color="auto"/>
            </w:tcBorders>
            <w:shd w:val="clear" w:color="auto" w:fill="auto"/>
          </w:tcPr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Performance Tasks:</w:t>
            </w:r>
          </w:p>
          <w:p w:rsidR="006C6A77" w:rsidRPr="006C6A77" w:rsidRDefault="006C6A77" w:rsidP="006C6A77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Research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glog</w:t>
            </w:r>
            <w:proofErr w:type="spell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: students will research various aspects of the American Revolutionary War as well as Valley Forge</w:t>
            </w:r>
          </w:p>
          <w:p w:rsidR="006C6A77" w:rsidRPr="006C6A77" w:rsidRDefault="006C6A77" w:rsidP="006C6A77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Two voice poem: students will explore differing voices/point of view as they construct their poems</w:t>
            </w:r>
          </w:p>
          <w:p w:rsidR="006C6A77" w:rsidRPr="006C6A77" w:rsidRDefault="006C6A77" w:rsidP="006C6A77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One pagers: students will explore theme, characterization,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etc</w:t>
            </w:r>
            <w:proofErr w:type="spell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through the process of this activity</w:t>
            </w:r>
          </w:p>
          <w:p w:rsidR="006C6A77" w:rsidRPr="006C6A77" w:rsidRDefault="006C6A77" w:rsidP="006C6A77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Character t-shirt: students will examine a character from the novel and determine various characteristics and provide textual evidence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i/>
                <w:color w:val="0000FF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Other Evidence:</w:t>
            </w:r>
          </w:p>
          <w:p w:rsidR="006C6A77" w:rsidRPr="006C6A77" w:rsidRDefault="006C6A77" w:rsidP="006C6A77">
            <w:pPr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Response journals (daily)</w:t>
            </w:r>
          </w:p>
          <w:p w:rsidR="006C6A77" w:rsidRPr="006C6A77" w:rsidRDefault="006C6A77" w:rsidP="006C6A77">
            <w:pPr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Participate in discussions</w:t>
            </w:r>
          </w:p>
          <w:p w:rsidR="006C6A77" w:rsidRPr="006C6A77" w:rsidRDefault="006C6A77" w:rsidP="006C6A77">
            <w:pPr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Preparation for discussions by following through with their expected roles</w:t>
            </w:r>
          </w:p>
          <w:p w:rsidR="006C6A77" w:rsidRPr="006C6A77" w:rsidRDefault="006C6A77" w:rsidP="006C6A77">
            <w:pPr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Observation during small-group and whole-class discussions</w:t>
            </w:r>
          </w:p>
          <w:p w:rsidR="006C6A77" w:rsidRPr="006C6A77" w:rsidRDefault="006C6A77" w:rsidP="006C6A77">
            <w:pPr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Quizzes</w:t>
            </w:r>
          </w:p>
          <w:p w:rsidR="006C6A77" w:rsidRDefault="006C6A77" w:rsidP="006C6A77">
            <w:pPr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Exit slips</w:t>
            </w:r>
          </w:p>
          <w:p w:rsidR="009E7743" w:rsidRDefault="009E7743" w:rsidP="006C6A77">
            <w:pPr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Cornell Notes</w:t>
            </w:r>
          </w:p>
          <w:p w:rsidR="009E7743" w:rsidRPr="006C6A77" w:rsidRDefault="009E7743" w:rsidP="006C6A77">
            <w:pPr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Dialectical Journals</w:t>
            </w:r>
            <w:bookmarkStart w:id="0" w:name="_GoBack"/>
            <w:bookmarkEnd w:id="0"/>
          </w:p>
          <w:p w:rsidR="006C6A77" w:rsidRPr="006C6A77" w:rsidRDefault="006C6A77" w:rsidP="006C6A77">
            <w:pPr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Completing Shared Inquiry discussion sheets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i/>
                <w:color w:val="0000FF"/>
                <w:sz w:val="22"/>
                <w:szCs w:val="22"/>
              </w:rPr>
            </w:pPr>
          </w:p>
        </w:tc>
      </w:tr>
      <w:tr w:rsidR="006C6A77" w:rsidRPr="006C6A77" w:rsidTr="000A69C9">
        <w:tc>
          <w:tcPr>
            <w:tcW w:w="9468" w:type="dxa"/>
            <w:gridSpan w:val="2"/>
            <w:shd w:val="clear" w:color="auto" w:fill="CCCCCC"/>
          </w:tcPr>
          <w:p w:rsidR="006C6A77" w:rsidRPr="006C6A77" w:rsidRDefault="006C6A77" w:rsidP="006C6A77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</w:rPr>
            </w:pPr>
            <w:r w:rsidRPr="006C6A77">
              <w:rPr>
                <w:rFonts w:ascii="Tahoma" w:eastAsia="Times New Roman" w:hAnsi="Tahoma" w:cs="Tahoma"/>
                <w:b/>
              </w:rPr>
              <w:t>Stage 3—Learning Plan</w:t>
            </w:r>
          </w:p>
        </w:tc>
      </w:tr>
      <w:tr w:rsidR="006C6A77" w:rsidRPr="006C6A77" w:rsidTr="000A69C9">
        <w:tc>
          <w:tcPr>
            <w:tcW w:w="9468" w:type="dxa"/>
            <w:gridSpan w:val="2"/>
            <w:shd w:val="clear" w:color="auto" w:fill="auto"/>
          </w:tcPr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Learning Activities:</w:t>
            </w:r>
          </w:p>
          <w:p w:rsidR="006C6A77" w:rsidRPr="006C6A77" w:rsidRDefault="006C6A77" w:rsidP="006C6A77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Philosophical Chair: will use this to engage students in conversation, with a focus on unit themes and essential questions</w:t>
            </w:r>
          </w:p>
          <w:p w:rsidR="006C6A77" w:rsidRPr="006C6A77" w:rsidRDefault="006C6A77" w:rsidP="006C6A77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Value Line: will use similarly to PC, but will also use it to pair up students to share their thoughts on a smaller scale</w:t>
            </w:r>
          </w:p>
          <w:p w:rsidR="006C6A77" w:rsidRPr="006C6A77" w:rsidRDefault="006C6A77" w:rsidP="006C6A77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KWHYL chart: K=Prior knowledge, W=What do you want to know</w:t>
            </w:r>
            <w:proofErr w:type="gram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?,</w:t>
            </w:r>
            <w:proofErr w:type="gram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H=How do you want to learn the material? What can I do to help you be successful</w:t>
            </w:r>
            <w:proofErr w:type="gram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?,</w:t>
            </w:r>
            <w:proofErr w:type="gram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Y=Why do I need to know this? How will this help me in life? L=</w:t>
            </w:r>
            <w:proofErr w:type="gram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What</w:t>
            </w:r>
            <w:proofErr w:type="gram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new information did I learn today? (Note: L is a Ticket Out the Door)</w:t>
            </w:r>
          </w:p>
          <w:p w:rsidR="006C6A77" w:rsidRPr="006C6A77" w:rsidRDefault="006C6A77" w:rsidP="006C6A77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Journal responses: This will be done daily in their Reading Response Journals</w:t>
            </w:r>
          </w:p>
          <w:p w:rsidR="006C6A77" w:rsidRPr="006C6A77" w:rsidRDefault="006C6A77" w:rsidP="006C6A77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Quick/free writes: This may be a response to a framing question, journal response, or a writing prompt that could potentially become a larger writing assignment</w:t>
            </w:r>
          </w:p>
          <w:p w:rsidR="006C6A77" w:rsidRPr="006C6A77" w:rsidRDefault="006C6A77" w:rsidP="006C6A77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Research (create a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glog</w:t>
            </w:r>
            <w:proofErr w:type="spell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): students will do a short research project and incorporate their findings into a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glog</w:t>
            </w:r>
            <w:proofErr w:type="spellEnd"/>
          </w:p>
          <w:p w:rsidR="006C6A77" w:rsidRPr="006C6A77" w:rsidRDefault="006C6A77" w:rsidP="006C6A77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Two Voice Poems: students will pair the voice of the narrator against that of another character, prompting a conversation of sorts between the two characters</w:t>
            </w:r>
          </w:p>
          <w:p w:rsidR="006C6A77" w:rsidRPr="006C6A77" w:rsidRDefault="006C6A77" w:rsidP="006C6A77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Vocab (word wall or possibly a student created glossary/thesaurus)</w:t>
            </w:r>
          </w:p>
          <w:p w:rsidR="006C6A77" w:rsidRPr="006C6A77" w:rsidRDefault="006C6A77" w:rsidP="006C6A77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Longer writing assignments: write an epilogue, journal entry, re-write a chapter or pivotal scene,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etc</w:t>
            </w:r>
            <w:proofErr w:type="spell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:rsidR="006C6A77" w:rsidRPr="006C6A77" w:rsidRDefault="006C6A77" w:rsidP="006C6A77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Plot outline (Cornell Notes, charts,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etc</w:t>
            </w:r>
            <w:proofErr w:type="spell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  <w:p w:rsidR="006C6A77" w:rsidRPr="006C6A77" w:rsidRDefault="006C6A77" w:rsidP="006C6A77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YouTube videos: these videos would provide back ground information</w:t>
            </w:r>
          </w:p>
          <w:p w:rsidR="006C6A77" w:rsidRPr="006C6A77" w:rsidRDefault="006C6A77" w:rsidP="006C6A77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Compare/contrast activities to help students connect texts and characters: after completing both lit circles (</w:t>
            </w:r>
            <w:r w:rsidRPr="006C6A7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Forge</w:t>
            </w: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and a text chosen from the list below), students will create a visual representation of the connections they discover between these two texts. This will be a creative project (e.g.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glog</w:t>
            </w:r>
            <w:proofErr w:type="spell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, poster, song, video, etc.)</w:t>
            </w:r>
          </w:p>
          <w:p w:rsidR="006C6A77" w:rsidRPr="006C6A77" w:rsidRDefault="006C6A77" w:rsidP="006C6A77">
            <w:pPr>
              <w:spacing w:after="0" w:line="240" w:lineRule="auto"/>
              <w:ind w:left="72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Unit Texts (print and non-print):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Forge</w:t>
            </w:r>
            <w:r w:rsidRPr="006C6A7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by Laurie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Halse</w:t>
            </w:r>
            <w:proofErr w:type="spellEnd"/>
            <w:r w:rsidRPr="006C6A7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Anderson (Used as a central text we all read)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Potential Lit circle selections: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The Absolutely True Story of  a Part-Time Indian</w:t>
            </w: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by Sherman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Alexie</w:t>
            </w:r>
            <w:proofErr w:type="spellEnd"/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The Hunger Games</w:t>
            </w: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by Suzanne Collins 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Unwind </w:t>
            </w: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by Neal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Shusterman</w:t>
            </w:r>
            <w:proofErr w:type="spellEnd"/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Peak</w:t>
            </w: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by Roland Smith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The Lion the Witch and the Wardrobe</w:t>
            </w: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by C. S. Lewis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C6A7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Uglies</w:t>
            </w:r>
            <w:proofErr w:type="spellEnd"/>
            <w:r w:rsidRPr="006C6A7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by Scott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Westerfield</w:t>
            </w:r>
            <w:proofErr w:type="spellEnd"/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6A7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Catalyst</w:t>
            </w:r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by Laurie </w:t>
            </w:r>
            <w:proofErr w:type="spellStart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>Halse</w:t>
            </w:r>
            <w:proofErr w:type="spellEnd"/>
            <w:r w:rsidRPr="006C6A7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Anderson</w:t>
            </w: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6C6A77" w:rsidRPr="006C6A77" w:rsidRDefault="006C6A77" w:rsidP="006C6A77">
            <w:pPr>
              <w:spacing w:after="0" w:line="240" w:lineRule="auto"/>
              <w:jc w:val="left"/>
              <w:rPr>
                <w:rFonts w:ascii="Georgia" w:eastAsia="Times New Roman" w:hAnsi="Georgia" w:cs="Times New Roman"/>
              </w:rPr>
            </w:pPr>
          </w:p>
        </w:tc>
      </w:tr>
    </w:tbl>
    <w:p w:rsidR="006C6A77" w:rsidRPr="006C6A77" w:rsidRDefault="006C6A77" w:rsidP="006C6A77">
      <w:pPr>
        <w:jc w:val="left"/>
        <w:rPr>
          <w:rFonts w:ascii="Times New Roman" w:hAnsi="Times New Roman" w:cs="Times New Roman"/>
          <w:b/>
          <w:sz w:val="24"/>
          <w:szCs w:val="24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sectPr w:rsidR="006C6A77" w:rsidRPr="006C6A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52299"/>
    <w:multiLevelType w:val="hybridMultilevel"/>
    <w:tmpl w:val="E72E5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52C10"/>
    <w:multiLevelType w:val="hybridMultilevel"/>
    <w:tmpl w:val="C63EC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96832"/>
    <w:multiLevelType w:val="hybridMultilevel"/>
    <w:tmpl w:val="3F04E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AA5400"/>
    <w:multiLevelType w:val="hybridMultilevel"/>
    <w:tmpl w:val="87CC1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306700"/>
    <w:multiLevelType w:val="hybridMultilevel"/>
    <w:tmpl w:val="2FC4B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EE7BEA"/>
    <w:multiLevelType w:val="hybridMultilevel"/>
    <w:tmpl w:val="5F768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FA2DF7"/>
    <w:multiLevelType w:val="hybridMultilevel"/>
    <w:tmpl w:val="EF6A3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9E"/>
    <w:rsid w:val="00116798"/>
    <w:rsid w:val="001B3A9E"/>
    <w:rsid w:val="00420534"/>
    <w:rsid w:val="006C6A77"/>
    <w:rsid w:val="00721526"/>
    <w:rsid w:val="009E7743"/>
    <w:rsid w:val="00A853BB"/>
    <w:rsid w:val="00F9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A9E"/>
  </w:style>
  <w:style w:type="paragraph" w:styleId="Heading1">
    <w:name w:val="heading 1"/>
    <w:basedOn w:val="Normal"/>
    <w:next w:val="Normal"/>
    <w:link w:val="Heading1Char"/>
    <w:uiPriority w:val="9"/>
    <w:qFormat/>
    <w:rsid w:val="001B3A9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A9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A9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A9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A9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3A9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A9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A9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A9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A9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A9E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A9E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A9E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A9E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3A9E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A9E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A9E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A9E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B3A9E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B3A9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1B3A9E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3A9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B3A9E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1B3A9E"/>
    <w:rPr>
      <w:b/>
      <w:color w:val="C0504D" w:themeColor="accent2"/>
    </w:rPr>
  </w:style>
  <w:style w:type="character" w:styleId="Emphasis">
    <w:name w:val="Emphasis"/>
    <w:uiPriority w:val="20"/>
    <w:qFormat/>
    <w:rsid w:val="001B3A9E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1B3A9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B3A9E"/>
  </w:style>
  <w:style w:type="paragraph" w:styleId="ListParagraph">
    <w:name w:val="List Paragraph"/>
    <w:basedOn w:val="Normal"/>
    <w:uiPriority w:val="34"/>
    <w:qFormat/>
    <w:rsid w:val="001B3A9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B3A9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B3A9E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3A9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3A9E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1B3A9E"/>
    <w:rPr>
      <w:i/>
    </w:rPr>
  </w:style>
  <w:style w:type="character" w:styleId="IntenseEmphasis">
    <w:name w:val="Intense Emphasis"/>
    <w:uiPriority w:val="21"/>
    <w:qFormat/>
    <w:rsid w:val="001B3A9E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1B3A9E"/>
    <w:rPr>
      <w:b/>
    </w:rPr>
  </w:style>
  <w:style w:type="character" w:styleId="IntenseReference">
    <w:name w:val="Intense Reference"/>
    <w:uiPriority w:val="32"/>
    <w:qFormat/>
    <w:rsid w:val="001B3A9E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1B3A9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3A9E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A9E"/>
  </w:style>
  <w:style w:type="paragraph" w:styleId="Heading1">
    <w:name w:val="heading 1"/>
    <w:basedOn w:val="Normal"/>
    <w:next w:val="Normal"/>
    <w:link w:val="Heading1Char"/>
    <w:uiPriority w:val="9"/>
    <w:qFormat/>
    <w:rsid w:val="001B3A9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A9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A9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A9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A9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3A9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A9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A9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A9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A9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A9E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A9E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A9E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A9E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3A9E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A9E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A9E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A9E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B3A9E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B3A9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1B3A9E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3A9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B3A9E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1B3A9E"/>
    <w:rPr>
      <w:b/>
      <w:color w:val="C0504D" w:themeColor="accent2"/>
    </w:rPr>
  </w:style>
  <w:style w:type="character" w:styleId="Emphasis">
    <w:name w:val="Emphasis"/>
    <w:uiPriority w:val="20"/>
    <w:qFormat/>
    <w:rsid w:val="001B3A9E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1B3A9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B3A9E"/>
  </w:style>
  <w:style w:type="paragraph" w:styleId="ListParagraph">
    <w:name w:val="List Paragraph"/>
    <w:basedOn w:val="Normal"/>
    <w:uiPriority w:val="34"/>
    <w:qFormat/>
    <w:rsid w:val="001B3A9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B3A9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B3A9E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3A9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3A9E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1B3A9E"/>
    <w:rPr>
      <w:i/>
    </w:rPr>
  </w:style>
  <w:style w:type="character" w:styleId="IntenseEmphasis">
    <w:name w:val="Intense Emphasis"/>
    <w:uiPriority w:val="21"/>
    <w:qFormat/>
    <w:rsid w:val="001B3A9E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1B3A9E"/>
    <w:rPr>
      <w:b/>
    </w:rPr>
  </w:style>
  <w:style w:type="character" w:styleId="IntenseReference">
    <w:name w:val="Intense Reference"/>
    <w:uiPriority w:val="32"/>
    <w:qFormat/>
    <w:rsid w:val="001B3A9E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1B3A9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3A9E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Micki Fryhover</dc:creator>
  <cp:lastModifiedBy>Micki Fryhover</cp:lastModifiedBy>
  <cp:revision>3</cp:revision>
  <cp:lastPrinted>2011-07-27T03:20:00Z</cp:lastPrinted>
  <dcterms:created xsi:type="dcterms:W3CDTF">2011-07-26T19:54:00Z</dcterms:created>
  <dcterms:modified xsi:type="dcterms:W3CDTF">2011-07-27T03:20:00Z</dcterms:modified>
</cp:coreProperties>
</file>